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9" w:rsidRPr="00BC6471" w:rsidRDefault="00CE2779" w:rsidP="00BC6471">
      <w:pPr>
        <w:pStyle w:val="ListParagraph"/>
        <w:spacing w:after="150" w:line="3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Toc231788102"/>
      <w:r w:rsidRPr="00BC6471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Перелік документів, що надає замовник</w:t>
      </w:r>
    </w:p>
    <w:p w:rsidR="00CE2779" w:rsidRPr="003B7ACB" w:rsidRDefault="00CE2779" w:rsidP="003B7ACB">
      <w:pPr>
        <w:pStyle w:val="ListParagraph"/>
        <w:numPr>
          <w:ilvl w:val="0"/>
          <w:numId w:val="5"/>
        </w:numPr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надає замовник при оцінюванні відповідності з залученням органа сертифікації за системою  Аа(3</w:t>
      </w:r>
      <w:bookmarkEnd w:id="0"/>
      <w:r w:rsidRPr="003B7AC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) 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Заявка;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Опитувальна анкета;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Комплект </w:t>
      </w:r>
      <w:r w:rsidRPr="001959D2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Технічної документації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складі: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загальний опис продукції за функціональним призначенням та застосуванням;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технічний проект з виробничими кресленнями, схемами елементів, складальних одиниць;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описи та пояснення щодо креслень і схем;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перелік національних стандартів із зазначенням їх частин, які, в разі добровільного застосування, є доказом відповідності продукції вимогам ТР;</w:t>
      </w:r>
    </w:p>
    <w:p w:rsidR="00CE2779" w:rsidRPr="001959D2" w:rsidRDefault="00CE2779" w:rsidP="00CE6C3E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результати проектних розрахунків, випробувань;</w:t>
      </w:r>
    </w:p>
    <w:p w:rsidR="00CE2779" w:rsidRPr="001959D2" w:rsidRDefault="00CE2779" w:rsidP="00CE6C3E">
      <w:pPr>
        <w:pStyle w:val="Heading4"/>
        <w:ind w:firstLine="0"/>
        <w:rPr>
          <w:b w:val="0"/>
        </w:rPr>
      </w:pPr>
      <w:r w:rsidRPr="001959D2">
        <w:rPr>
          <w:b w:val="0"/>
          <w:sz w:val="24"/>
          <w:szCs w:val="24"/>
        </w:rPr>
        <w:t>- протоколи випробувань.</w:t>
      </w:r>
    </w:p>
    <w:p w:rsidR="00CE2779" w:rsidRPr="001959D2" w:rsidRDefault="00CE2779" w:rsidP="00CE6C3E">
      <w:pPr>
        <w:pStyle w:val="ListParagraph"/>
        <w:shd w:val="clear" w:color="auto" w:fill="FFFFFF"/>
        <w:spacing w:after="0" w:line="240" w:lineRule="auto"/>
        <w:rPr>
          <w:sz w:val="28"/>
          <w:szCs w:val="28"/>
          <w:lang w:val="uk-UA"/>
        </w:rPr>
      </w:pPr>
    </w:p>
    <w:p w:rsidR="00CE2779" w:rsidRPr="003B7ACB" w:rsidRDefault="00CE2779" w:rsidP="003B7ACB">
      <w:pPr>
        <w:pStyle w:val="ListParagraph"/>
        <w:numPr>
          <w:ilvl w:val="0"/>
          <w:numId w:val="5"/>
        </w:numPr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b/>
          <w:sz w:val="24"/>
          <w:szCs w:val="24"/>
          <w:lang w:val="uk-UA" w:eastAsia="ru-RU"/>
        </w:rPr>
        <w:t>Перелік документів, що надає замовник при оцінюванні відповідності з залученням органа сертифікації за системою  2(D);  2+(D);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Заявка;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Опитувальна анкета;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Комплект </w:t>
      </w:r>
      <w:r w:rsidRPr="001959D2"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Технічної документації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складі: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інформація про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продукцію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ехнічна документація 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перевірений тип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продукції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копія сертифіката перевірки типу;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документи щодо функціонування СУЯ, в яких повинні бути визначені: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цілі СУЯ та її організаційної структури;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рівень відповідальності і кваліфікації керівного персоналу у питанні визначення якості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продукції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E2779" w:rsidRPr="0049280B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методи </w:t>
      </w: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>виробництва продукції, контролю та забезпечення їх якості;</w:t>
      </w:r>
    </w:p>
    <w:p w:rsidR="00CE2779" w:rsidRPr="0049280B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>- процеси та дії, що відбуваються при виробництві продукції;</w:t>
      </w:r>
    </w:p>
    <w:p w:rsidR="00CE2779" w:rsidRPr="0049280B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>- контроль і випробування, які повинні проводитися на всіх стадіях виробництва продукції, та їх періодичність;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>- результати інспекційних</w:t>
      </w: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перевірок;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дані про випробування та калібрування ЗВТ;</w:t>
      </w:r>
    </w:p>
    <w:p w:rsidR="00CE2779" w:rsidRPr="001959D2" w:rsidRDefault="00CE2779" w:rsidP="001959D2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>- дії щодо кваліфікації персоналу;</w:t>
      </w:r>
    </w:p>
    <w:p w:rsidR="00CE2779" w:rsidRPr="00E85494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959D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засоби постійного контролю, що використовуються для забезпечення виробництва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продукції</w:t>
      </w:r>
      <w:r w:rsidRPr="004928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належної якості та ефективного функціонування СУЯ</w:t>
      </w:r>
    </w:p>
    <w:p w:rsidR="00CE2779" w:rsidRPr="004049C9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049C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документів, що надає замовник при оцінюванні відповідності з залученням органа сертифікації за системою  модуль В (перевірка типу) у комбінації з модулем D(1) (забезпечення якості виробництва) містить:  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Заявка;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Опитувальна анкета;</w:t>
      </w:r>
    </w:p>
    <w:p w:rsidR="00CE2779" w:rsidRPr="00E85494" w:rsidRDefault="00CE2779" w:rsidP="00A649BA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3.   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Комплект </w:t>
      </w: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Технічної документації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складі:</w:t>
      </w:r>
      <w:r w:rsidRPr="00E854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E2779" w:rsidRPr="00A649BA" w:rsidRDefault="00CE2779" w:rsidP="00A649BA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інформація про продукцію;</w:t>
      </w:r>
    </w:p>
    <w:p w:rsidR="00CE2779" w:rsidRPr="00E85494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5494">
        <w:rPr>
          <w:rFonts w:ascii="Times New Roman" w:hAnsi="Times New Roman" w:cs="Times New Roman"/>
          <w:sz w:val="24"/>
          <w:szCs w:val="24"/>
          <w:lang w:val="uk-UA" w:eastAsia="ru-RU"/>
        </w:rPr>
        <w:t>- ТД на перевірений тип продукції та копія сертифіката перевірки типу(за наявності);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документи щодо функціонування СУЯ, в яких повинні бути визначені: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цілі СУЯ та її організаційної структури;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рівень відповідальності і кваліфікації керівного персоналу виробника у питанні визначення якості продукції;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письмові правила та процедури щодо постійного внутрішнього контролю виробництва, що здійснюється виробником;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контроль і випробування, які повинні проводитися на всіх стадіях виробництва продукції, та їх періодичність;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результати інспекційних перевірок;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дані про випробування та калібрування ЗВТ;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49BA">
        <w:rPr>
          <w:rFonts w:ascii="Times New Roman" w:hAnsi="Times New Roman" w:cs="Times New Roman"/>
          <w:sz w:val="24"/>
          <w:szCs w:val="24"/>
          <w:lang w:val="uk-UA" w:eastAsia="ru-RU"/>
        </w:rPr>
        <w:t>- дії виробника щодо кваліфікації персоналу;</w:t>
      </w:r>
    </w:p>
    <w:p w:rsidR="00CE2779" w:rsidRPr="00E85494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54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засоби постійного контролю, що використовуються виробником  для забезпечення виробництва продукції належної якості та ефективного функціонування СУЯ. </w:t>
      </w:r>
    </w:p>
    <w:p w:rsidR="00CE2779" w:rsidRPr="00A649BA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E2779" w:rsidRPr="00E85494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E2779" w:rsidRPr="004049C9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049C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Перелік документів, що надає замовник при оцінюванні відповідності з залученням органа сертифікації за системою  Модуль В (перевірка типу) у комбінації з модулем F (перевірка продукції)– система 1+ містить: </w:t>
      </w:r>
    </w:p>
    <w:p w:rsidR="00CE2779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Заявка;</w:t>
      </w:r>
    </w:p>
    <w:p w:rsidR="00CE2779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Опитувальна анкета;</w:t>
      </w:r>
    </w:p>
    <w:p w:rsidR="00CE2779" w:rsidRPr="00E85494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Комплект </w:t>
      </w:r>
      <w:r w:rsidRPr="00E85494">
        <w:rPr>
          <w:rFonts w:ascii="Times New Roman" w:hAnsi="Times New Roman" w:cs="Times New Roman"/>
          <w:sz w:val="24"/>
          <w:szCs w:val="24"/>
          <w:lang w:val="uk-UA" w:eastAsia="ru-RU"/>
        </w:rPr>
        <w:t>Технічної документації</w:t>
      </w: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складі: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інформація про продукцію;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зразки продукції в кількості, що необхідна для проведення випробувань. ОС може використовувати додаткові зразки продукції;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Документи, що підтверджують відповідність рішень технічного проекту вимогам ТР, якщо стандарти з переліку національних не застосовувались;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ТД повинна охоплювати всі стадії проектування, виробництва та застосування продукції, містити інформацію для встановлення його відповідності вимогам ТР і містити: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технічний проект, виробничі креслення, схеми елементів, складальних одиниць, принципові схеми;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описи та пояснення щодо креслень і схем та такі, що стосуються застосування продукції;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перелік національних стандартів із зазначенням їх частин, які, в разі їх застосування, є доказом відповідності продукції вимогам ТР;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результати проектних розрахунків, випробувань;</w:t>
      </w:r>
    </w:p>
    <w:p w:rsidR="00CE2779" w:rsidRPr="003B7ACB" w:rsidRDefault="00CE2779" w:rsidP="00E85494">
      <w:pPr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B7ACB">
        <w:rPr>
          <w:rFonts w:ascii="Times New Roman" w:hAnsi="Times New Roman" w:cs="Times New Roman"/>
          <w:sz w:val="24"/>
          <w:szCs w:val="24"/>
          <w:lang w:val="uk-UA" w:eastAsia="ru-RU"/>
        </w:rPr>
        <w:t>- протоколи випробувань.</w:t>
      </w:r>
    </w:p>
    <w:sectPr w:rsidR="00CE2779" w:rsidRPr="003B7ACB" w:rsidSect="0014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00D"/>
    <w:multiLevelType w:val="hybridMultilevel"/>
    <w:tmpl w:val="C55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064FFC"/>
    <w:multiLevelType w:val="hybridMultilevel"/>
    <w:tmpl w:val="BD18E97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27E4031"/>
    <w:multiLevelType w:val="hybridMultilevel"/>
    <w:tmpl w:val="BD18E9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8D1370"/>
    <w:multiLevelType w:val="hybridMultilevel"/>
    <w:tmpl w:val="BD18E97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895FFA"/>
    <w:multiLevelType w:val="hybridMultilevel"/>
    <w:tmpl w:val="BD18E97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4D9"/>
    <w:rsid w:val="0014504E"/>
    <w:rsid w:val="001959D2"/>
    <w:rsid w:val="003B7ACB"/>
    <w:rsid w:val="003C17EE"/>
    <w:rsid w:val="004049C9"/>
    <w:rsid w:val="0049280B"/>
    <w:rsid w:val="005214D9"/>
    <w:rsid w:val="00894FB9"/>
    <w:rsid w:val="00A649BA"/>
    <w:rsid w:val="00BC6471"/>
    <w:rsid w:val="00CE2779"/>
    <w:rsid w:val="00CE6C3E"/>
    <w:rsid w:val="00E8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3E"/>
    <w:pPr>
      <w:spacing w:after="200" w:line="276" w:lineRule="auto"/>
    </w:pPr>
    <w:rPr>
      <w:rFonts w:cs="Calibri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6C3E"/>
    <w:pPr>
      <w:keepNext/>
      <w:spacing w:after="0" w:line="240" w:lineRule="auto"/>
      <w:ind w:firstLine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6C3E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CE6C3E"/>
    <w:pPr>
      <w:ind w:left="720"/>
    </w:pPr>
  </w:style>
  <w:style w:type="paragraph" w:customStyle="1" w:styleId="a">
    <w:name w:val="Абзац списку"/>
    <w:basedOn w:val="Normal"/>
    <w:uiPriority w:val="99"/>
    <w:rsid w:val="00CE6C3E"/>
    <w:pPr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591</Words>
  <Characters>3375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6</cp:revision>
  <dcterms:created xsi:type="dcterms:W3CDTF">2015-11-27T15:45:00Z</dcterms:created>
  <dcterms:modified xsi:type="dcterms:W3CDTF">2015-12-03T08:34:00Z</dcterms:modified>
</cp:coreProperties>
</file>